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7" w:rsidRDefault="00B82BB7" w:rsidP="00B82BB7">
      <w:pPr>
        <w:ind w:left="6120"/>
      </w:pPr>
      <w:bookmarkStart w:id="0" w:name="_GoBack"/>
      <w:bookmarkEnd w:id="0"/>
      <w:r>
        <w:t xml:space="preserve">Приложение </w:t>
      </w:r>
    </w:p>
    <w:p w:rsidR="00B82BB7" w:rsidRDefault="00B82BB7" w:rsidP="00B82BB7">
      <w:pPr>
        <w:ind w:left="6120"/>
      </w:pPr>
      <w:r>
        <w:t>к решению Собрания депутатов муниципального образования поселок Уренгой</w:t>
      </w:r>
    </w:p>
    <w:p w:rsidR="00B82BB7" w:rsidRDefault="00B82BB7" w:rsidP="00B82BB7">
      <w:pPr>
        <w:ind w:left="6120"/>
      </w:pPr>
      <w:r>
        <w:t xml:space="preserve">от </w:t>
      </w:r>
      <w:r w:rsidR="007F2640">
        <w:t>14 августа 2009</w:t>
      </w:r>
      <w:r>
        <w:t xml:space="preserve"> года № </w:t>
      </w:r>
      <w:r w:rsidR="007F2640">
        <w:t>132</w:t>
      </w:r>
    </w:p>
    <w:p w:rsidR="00DE17D0" w:rsidRPr="00B82BB7" w:rsidRDefault="00DE17D0" w:rsidP="00DE17D0"/>
    <w:p w:rsidR="00DE17D0" w:rsidRPr="00E900CB" w:rsidRDefault="00DE17D0" w:rsidP="00DE17D0">
      <w:pPr>
        <w:rPr>
          <w:b/>
          <w:sz w:val="32"/>
          <w:szCs w:val="32"/>
        </w:rPr>
      </w:pPr>
    </w:p>
    <w:p w:rsidR="00DE17D0" w:rsidRPr="00E900CB" w:rsidRDefault="00DE17D0" w:rsidP="00DE17D0">
      <w:pPr>
        <w:jc w:val="center"/>
        <w:rPr>
          <w:b/>
        </w:rPr>
      </w:pPr>
      <w:r w:rsidRPr="00E900CB">
        <w:rPr>
          <w:b/>
        </w:rPr>
        <w:t>Положение</w:t>
      </w:r>
    </w:p>
    <w:p w:rsidR="007F2640" w:rsidRDefault="00DE17D0" w:rsidP="00DE17D0">
      <w:pPr>
        <w:jc w:val="center"/>
        <w:rPr>
          <w:b/>
        </w:rPr>
      </w:pPr>
      <w:r w:rsidRPr="00E900CB">
        <w:rPr>
          <w:b/>
        </w:rPr>
        <w:t xml:space="preserve">о создании, развитии и обеспечении охраны лечебно-оздоровительных </w:t>
      </w:r>
    </w:p>
    <w:p w:rsidR="007F2640" w:rsidRDefault="00DE17D0" w:rsidP="007F2640">
      <w:pPr>
        <w:jc w:val="center"/>
        <w:rPr>
          <w:b/>
        </w:rPr>
      </w:pPr>
      <w:r w:rsidRPr="00E900CB">
        <w:rPr>
          <w:b/>
        </w:rPr>
        <w:t>местностей</w:t>
      </w:r>
      <w:r w:rsidR="007F2640">
        <w:rPr>
          <w:b/>
        </w:rPr>
        <w:t xml:space="preserve"> </w:t>
      </w:r>
      <w:r w:rsidRPr="00E900CB">
        <w:rPr>
          <w:b/>
        </w:rPr>
        <w:t xml:space="preserve">и курортов местного значения на территории </w:t>
      </w:r>
    </w:p>
    <w:p w:rsidR="00DE17D0" w:rsidRDefault="00DE17D0" w:rsidP="00DE17D0">
      <w:pPr>
        <w:jc w:val="center"/>
        <w:rPr>
          <w:b/>
        </w:rPr>
      </w:pPr>
      <w:r w:rsidRPr="00E900CB">
        <w:rPr>
          <w:b/>
        </w:rPr>
        <w:t>муниципального образования поселок Уренгой</w:t>
      </w:r>
    </w:p>
    <w:p w:rsidR="00172EFA" w:rsidRDefault="00172EFA" w:rsidP="00DE17D0">
      <w:pPr>
        <w:jc w:val="center"/>
        <w:rPr>
          <w:b/>
        </w:rPr>
      </w:pPr>
    </w:p>
    <w:p w:rsidR="00172EFA" w:rsidRPr="00117D9D" w:rsidRDefault="00172EFA" w:rsidP="00DE17D0">
      <w:pPr>
        <w:jc w:val="center"/>
        <w:rPr>
          <w:b/>
        </w:rPr>
      </w:pPr>
      <w:r w:rsidRPr="00117D9D">
        <w:rPr>
          <w:b/>
        </w:rPr>
        <w:t xml:space="preserve">1. Общие положения </w:t>
      </w:r>
    </w:p>
    <w:p w:rsidR="00172EFA" w:rsidRDefault="00DE17D0" w:rsidP="006A5178">
      <w:pPr>
        <w:ind w:firstLine="720"/>
        <w:jc w:val="both"/>
      </w:pPr>
      <w:r w:rsidRPr="00820172">
        <w:br/>
      </w:r>
      <w:r w:rsidR="006A5178">
        <w:t xml:space="preserve">            1.1. </w:t>
      </w:r>
      <w:r w:rsidRPr="00340063">
        <w:t>Настоящее положение устанавливает условия для создания, развития и обеспечения охраны лечебно-оздоровительных местностей и курортов местного значения на территории муниципаль</w:t>
      </w:r>
      <w:r>
        <w:t>ного образования поселок Уренгой</w:t>
      </w:r>
      <w:r w:rsidRPr="00340063">
        <w:t xml:space="preserve"> в соответствии с Конституцией Российской Фе</w:t>
      </w:r>
      <w:r>
        <w:t>дерации</w:t>
      </w:r>
      <w:r w:rsidRPr="00340063">
        <w:t>, Федеральными законами «О природных лечебных ресурсах, лечебно – оздоровительных местностях и курортах», «Об особо охраняемых природных территориях», «Об охране окружающей природной среды», «Об общих принципах организации местного самоуправления в Российской Федераци</w:t>
      </w:r>
      <w:r>
        <w:t xml:space="preserve">и», законом </w:t>
      </w:r>
      <w:r w:rsidRPr="00F3399A">
        <w:t>Ямало-Ненецкого автономного округа</w:t>
      </w:r>
      <w:r w:rsidRPr="00340063">
        <w:t xml:space="preserve"> «О природных лечебных ресурсах, лечебно-оздоровительных местностях</w:t>
      </w:r>
      <w:r>
        <w:t xml:space="preserve"> и курортах</w:t>
      </w:r>
      <w:r w:rsidRPr="00B428F3">
        <w:t xml:space="preserve"> </w:t>
      </w:r>
      <w:r w:rsidRPr="00F3399A">
        <w:t>Ямало-</w:t>
      </w:r>
      <w:r w:rsidR="00172EFA">
        <w:t>Ненецкого автономного округа».</w:t>
      </w:r>
    </w:p>
    <w:p w:rsidR="00172EFA" w:rsidRDefault="00DE17D0" w:rsidP="006A5178">
      <w:pPr>
        <w:ind w:firstLine="708"/>
        <w:jc w:val="both"/>
      </w:pPr>
      <w:r w:rsidRPr="00340063">
        <w:t>1.2. Устанавливает порядок использования природных лечебных ресурсов местн</w:t>
      </w:r>
      <w:r>
        <w:t>ого значения.</w:t>
      </w:r>
    </w:p>
    <w:p w:rsidR="00172EFA" w:rsidRDefault="00172EFA" w:rsidP="006A5178">
      <w:pPr>
        <w:ind w:firstLine="708"/>
        <w:jc w:val="both"/>
      </w:pPr>
      <w:r>
        <w:t>1.</w:t>
      </w:r>
      <w:proofErr w:type="gramStart"/>
      <w:r>
        <w:t>3.Основные</w:t>
      </w:r>
      <w:proofErr w:type="gramEnd"/>
      <w:r>
        <w:t xml:space="preserve"> понятия</w:t>
      </w:r>
    </w:p>
    <w:p w:rsidR="000E73C3" w:rsidRDefault="00DE17D0" w:rsidP="007F2640">
      <w:pPr>
        <w:jc w:val="both"/>
      </w:pPr>
      <w:r w:rsidRPr="00340063">
        <w:t>В настоящем положении используются следующие основные понятия:</w:t>
      </w:r>
      <w:r w:rsidRPr="00340063">
        <w:br/>
        <w:t>- лечебно – оздоровительная местность – территория, обладающая природными лечебными ресурсами и пригодная для организации лечения и отдыха населения;</w:t>
      </w:r>
      <w:r w:rsidRPr="00340063">
        <w:br/>
        <w:t>- курорт – освоенная и используемая в лечебно – профилактических и оздоровительных целях особо охраняемая природная территория, располагающая природными лечебными ресурсами и необходимыми для их эксплуатации зданиями и сооружениями, включая</w:t>
      </w:r>
      <w:r w:rsidR="000E73C3">
        <w:t xml:space="preserve"> объекты инфраструктуры; </w:t>
      </w:r>
    </w:p>
    <w:p w:rsidR="000E73C3" w:rsidRDefault="00DE17D0" w:rsidP="007F2640">
      <w:pPr>
        <w:jc w:val="both"/>
      </w:pPr>
      <w:r w:rsidRPr="00340063">
        <w:t xml:space="preserve">- природные лечебные ресурсы – минеральные воды, лечебные грязи, лечебный климат, другие природные объекты и условия, используемые для лечения и профилактики </w:t>
      </w:r>
      <w:r w:rsidR="000E73C3">
        <w:t>заболеваний и организации отдыха;</w:t>
      </w:r>
    </w:p>
    <w:p w:rsidR="000E73C3" w:rsidRDefault="000E73C3" w:rsidP="007F2640">
      <w:pPr>
        <w:jc w:val="both"/>
      </w:pPr>
      <w:r>
        <w:t>-</w:t>
      </w:r>
      <w:r w:rsidR="00DE17D0" w:rsidRPr="00340063">
        <w:t xml:space="preserve"> округ санитарной охраны – особо охраняемая природная территория с установленными в соответствии с законодательством Российской Федерации режимом хозяйствования, проживания, природопользования, обеспечивающим защиту и сохранение природных лечебных ресурсов и лечебно – оздоровительной местности с прилегающими к ней участками от загрязнения и преждевременного истощения. Для лечебно – оздоровительных местностей и курортов, где природные ресурсы относятся к недрам (минеральные воды, лечебные грязи и другие) устанавливаются округа санитарной охраны. Внешний контур округа санитарной охраны является границей лечебно – оздоровительной местности, </w:t>
      </w:r>
      <w:r>
        <w:t>курорта, курортного региона (района);</w:t>
      </w:r>
    </w:p>
    <w:p w:rsidR="000E73C3" w:rsidRDefault="00DE17D0" w:rsidP="007F2640">
      <w:pPr>
        <w:jc w:val="both"/>
      </w:pPr>
      <w:r w:rsidRPr="00340063">
        <w:t>- пользователи – юридические и физические лица, осуществляющие разработку и использование природных лечебных ресурсов на основании лицензии;</w:t>
      </w:r>
      <w:r w:rsidRPr="00340063">
        <w:br/>
        <w:t>- курортный регион (район) – территория, с компактно расположенными на ней курортами,</w:t>
      </w:r>
      <w:r w:rsidR="000E73C3">
        <w:t xml:space="preserve"> объединенная общим округом </w:t>
      </w:r>
      <w:r w:rsidR="00117D9D">
        <w:t>санитарной охраны.</w:t>
      </w:r>
    </w:p>
    <w:p w:rsidR="000E73C3" w:rsidRDefault="000E73C3" w:rsidP="007F2640">
      <w:pPr>
        <w:jc w:val="both"/>
      </w:pPr>
    </w:p>
    <w:p w:rsidR="00460FE2" w:rsidRDefault="00DE17D0" w:rsidP="00460FE2">
      <w:pPr>
        <w:jc w:val="center"/>
        <w:rPr>
          <w:b/>
          <w:bCs/>
        </w:rPr>
      </w:pPr>
      <w:r w:rsidRPr="00340063">
        <w:rPr>
          <w:b/>
          <w:bCs/>
        </w:rPr>
        <w:t>2.Статус лечебно - оздоровительной местности, курорта</w:t>
      </w:r>
    </w:p>
    <w:p w:rsidR="00460FE2" w:rsidRDefault="00DE17D0" w:rsidP="00460FE2">
      <w:pPr>
        <w:ind w:firstLine="720"/>
        <w:jc w:val="both"/>
      </w:pPr>
      <w:r w:rsidRPr="00340063">
        <w:br/>
      </w:r>
      <w:r w:rsidR="00460FE2">
        <w:t xml:space="preserve">            </w:t>
      </w:r>
      <w:r w:rsidRPr="00340063">
        <w:t xml:space="preserve">1. Лечебно - оздоровительные местности и курорты, которые могут быть расположены </w:t>
      </w:r>
      <w:r w:rsidRPr="00340063">
        <w:lastRenderedPageBreak/>
        <w:t xml:space="preserve">на территории муниципального образования </w:t>
      </w:r>
      <w:r>
        <w:t>поселок Уренгой</w:t>
      </w:r>
      <w:r w:rsidRPr="00340063">
        <w:t>, могут иметь</w:t>
      </w:r>
      <w:r w:rsidR="00460FE2">
        <w:t xml:space="preserve"> федеральное, областное или местное значение.</w:t>
      </w:r>
    </w:p>
    <w:p w:rsidR="00460FE2" w:rsidRDefault="00DE17D0" w:rsidP="00460FE2">
      <w:pPr>
        <w:ind w:firstLine="708"/>
      </w:pPr>
      <w:r w:rsidRPr="00340063">
        <w:t xml:space="preserve">2. Порядок и особенности функционирования отдельного курорта определяются </w:t>
      </w:r>
      <w:r w:rsidR="00460FE2">
        <w:t>положением о данном курорте.</w:t>
      </w:r>
    </w:p>
    <w:p w:rsidR="00460FE2" w:rsidRDefault="00460FE2" w:rsidP="00460FE2"/>
    <w:p w:rsidR="00460FE2" w:rsidRPr="00460FE2" w:rsidRDefault="00460FE2" w:rsidP="00460FE2">
      <w:pPr>
        <w:jc w:val="center"/>
        <w:rPr>
          <w:b/>
        </w:rPr>
      </w:pPr>
      <w:r>
        <w:rPr>
          <w:b/>
        </w:rPr>
        <w:t xml:space="preserve">3. Статус санаторно-курортных и оздоровительных организаций </w:t>
      </w:r>
    </w:p>
    <w:p w:rsidR="00460FE2" w:rsidRDefault="00460FE2" w:rsidP="00460FE2"/>
    <w:p w:rsidR="00460FE2" w:rsidRDefault="00DE17D0" w:rsidP="007C4B7E">
      <w:pPr>
        <w:ind w:firstLine="708"/>
        <w:jc w:val="both"/>
      </w:pPr>
      <w:r w:rsidRPr="00340063">
        <w:t xml:space="preserve">1. </w:t>
      </w:r>
      <w:r w:rsidR="007C4B7E">
        <w:t>Санаторно</w:t>
      </w:r>
      <w:r w:rsidRPr="00340063">
        <w:t xml:space="preserve">-курортные организации, осуществляющие лечебный процесс, имеют статус лечебно - профилактических организаций (бальнеологическая лечебница, грязелечебница, детская грязелечебница, детский санаторий, курортная поликлиника, санаторий (курорт), санаторий для детей с родителями, санаторий - профилакторий, санаторный оздоровительный лагерь круглогодичного действия) и функционируют на основании </w:t>
      </w:r>
      <w:r w:rsidR="00460FE2">
        <w:t>государственной лицензии.</w:t>
      </w:r>
    </w:p>
    <w:p w:rsidR="007C4B7E" w:rsidRDefault="00DE17D0" w:rsidP="007C4B7E">
      <w:pPr>
        <w:ind w:firstLine="708"/>
        <w:jc w:val="both"/>
      </w:pPr>
      <w:r w:rsidRPr="00340063">
        <w:t>2. Предприятия, учреждения, организации, предназначенные для отдыха населения и туризма, имеют статус оздоровительных организаций (дома отдыха, пансионаты отдыха,</w:t>
      </w:r>
      <w:r w:rsidR="007C4B7E">
        <w:t xml:space="preserve"> базы отдыха, туристические базы, лагеря отдыха).</w:t>
      </w:r>
    </w:p>
    <w:p w:rsidR="007E16C6" w:rsidRDefault="00DE17D0" w:rsidP="007C4B7E">
      <w:pPr>
        <w:ind w:firstLine="708"/>
        <w:jc w:val="both"/>
      </w:pPr>
      <w:r w:rsidRPr="00340063">
        <w:t>3. Деятельность санаторно-курортных и оздоровительных организаций, независимо от форм их собственности регламентируется уставом или положением, учредительным договором.</w:t>
      </w:r>
      <w:r w:rsidRPr="00340063">
        <w:br/>
      </w:r>
      <w:r w:rsidR="007C4B7E">
        <w:t xml:space="preserve">            </w:t>
      </w:r>
      <w:r w:rsidRPr="00340063">
        <w:t>4. Реорганизация санаторно</w:t>
      </w:r>
      <w:r w:rsidR="007C4B7E">
        <w:t>-</w:t>
      </w:r>
      <w:r w:rsidRPr="00340063">
        <w:t>курортных и оздоровительных организаций независимо от форм собственности осуществляется с сохранением ими своей лечебно - оздоровительной специализации.</w:t>
      </w:r>
    </w:p>
    <w:p w:rsidR="007E16C6" w:rsidRDefault="007E16C6" w:rsidP="007E16C6">
      <w:pPr>
        <w:ind w:firstLine="708"/>
        <w:jc w:val="center"/>
      </w:pPr>
    </w:p>
    <w:p w:rsidR="007E16C6" w:rsidRPr="007E16C6" w:rsidRDefault="007E16C6" w:rsidP="007E16C6">
      <w:pPr>
        <w:ind w:firstLine="708"/>
        <w:jc w:val="center"/>
        <w:rPr>
          <w:b/>
        </w:rPr>
      </w:pPr>
      <w:r w:rsidRPr="007E16C6">
        <w:rPr>
          <w:b/>
        </w:rPr>
        <w:t>4. Санитарная охрана лечебно-оздоровительных местностей и курортов</w:t>
      </w:r>
    </w:p>
    <w:p w:rsidR="004B400C" w:rsidRDefault="00DE17D0" w:rsidP="004B400C">
      <w:pPr>
        <w:ind w:firstLine="720"/>
        <w:jc w:val="both"/>
      </w:pPr>
      <w:r w:rsidRPr="00340063">
        <w:br/>
      </w:r>
      <w:r w:rsidR="004B400C">
        <w:t xml:space="preserve">            </w:t>
      </w:r>
      <w:r w:rsidRPr="00340063">
        <w:t>1. Санитарная охрана лечебно - оздоровительных местностей и курортов имеет целью сохранение природных физических и химических свойств лечебных средств курортов и оздоровительных свойств лечебно - оздоровительных местностей, а также предохранение их</w:t>
      </w:r>
      <w:r w:rsidR="004B400C">
        <w:t xml:space="preserve"> от порчи, загрязнения и преждевременного истощения.</w:t>
      </w:r>
    </w:p>
    <w:p w:rsidR="00E25B87" w:rsidRDefault="00DE17D0" w:rsidP="00E25B87">
      <w:pPr>
        <w:ind w:firstLine="708"/>
        <w:jc w:val="both"/>
      </w:pPr>
      <w:r w:rsidRPr="00340063">
        <w:t>2. Охрана лечебно - оздоровительных местностей и курортов осуществляется</w:t>
      </w:r>
      <w:r w:rsidR="004B400C">
        <w:t xml:space="preserve"> посредством установления округов санитарной охраны.</w:t>
      </w:r>
    </w:p>
    <w:p w:rsidR="00E25B87" w:rsidRDefault="00DE17D0" w:rsidP="00E25B87">
      <w:pPr>
        <w:ind w:firstLine="708"/>
        <w:jc w:val="both"/>
      </w:pPr>
      <w:r w:rsidRPr="00340063">
        <w:t>Границы и режим округа санитарной охраны для лечебно - оздоровительных местностей и курортов областного и местного значений устанавливаются в соответствии с законодательством.</w:t>
      </w:r>
      <w:r w:rsidRPr="00340063">
        <w:br/>
      </w:r>
      <w:r w:rsidR="00E25B87">
        <w:t xml:space="preserve">            </w:t>
      </w:r>
      <w:r w:rsidRPr="00340063">
        <w:t xml:space="preserve">3. В составе округа санитарной охраны выделяется до трех зон. На территории первой зоны запрещаются проживание и все виды хозяйственной деятельности за исключением работ, связанных с исследованиями и использованием природных лечебных ресурсов в лечебных и оздоровительных целях, при условии применения экологически чистых и </w:t>
      </w:r>
      <w:r w:rsidR="00E25B87">
        <w:t>рациональных технологий.</w:t>
      </w:r>
    </w:p>
    <w:p w:rsidR="00E25B87" w:rsidRDefault="00E25B87" w:rsidP="00E25B87">
      <w:pPr>
        <w:jc w:val="both"/>
      </w:pPr>
      <w:r>
        <w:t xml:space="preserve">            </w:t>
      </w:r>
      <w:r w:rsidR="00DE17D0" w:rsidRPr="00340063">
        <w:t>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природную среду, природные лечебные ресурсы и</w:t>
      </w:r>
      <w:r>
        <w:t xml:space="preserve"> приводящих к их истощению.</w:t>
      </w:r>
    </w:p>
    <w:p w:rsidR="00E25B87" w:rsidRDefault="00E25B87" w:rsidP="00E25B87">
      <w:pPr>
        <w:jc w:val="both"/>
      </w:pPr>
      <w:r>
        <w:t xml:space="preserve">            </w:t>
      </w:r>
      <w:r w:rsidR="00DE17D0" w:rsidRPr="00340063">
        <w:t xml:space="preserve">На территории третьей зоны вводятся ограничения на размещение промышленных и сельскохозяйственных организаций и сооружений, а также на осуществление хозяйственной деятельности, сопровождающейся загрязнением окружающей среды, природных лечебных </w:t>
      </w:r>
      <w:r>
        <w:t>ресурсов и их истощением.</w:t>
      </w:r>
    </w:p>
    <w:p w:rsidR="00E25B87" w:rsidRDefault="00DE17D0" w:rsidP="00E25B87">
      <w:pPr>
        <w:ind w:firstLine="720"/>
        <w:jc w:val="both"/>
      </w:pPr>
      <w:r w:rsidRPr="00340063">
        <w:t>4. Внешний контур округа санитарной охраны является границей лечебн</w:t>
      </w:r>
      <w:r w:rsidR="00E25B87">
        <w:t>о</w:t>
      </w:r>
      <w:r w:rsidRPr="00340063">
        <w:t>-</w:t>
      </w:r>
      <w:r w:rsidR="00E25B87">
        <w:t>оздоровительной местности или курорта.</w:t>
      </w:r>
    </w:p>
    <w:p w:rsidR="0051514A" w:rsidRDefault="00DE17D0" w:rsidP="0051514A">
      <w:pPr>
        <w:ind w:firstLine="720"/>
        <w:jc w:val="both"/>
      </w:pPr>
      <w:r w:rsidRPr="00340063">
        <w:t>5. Санитарно - оздоровительные мероприятия и ликвидация очагов загрязнения в округах санитарной охраны осуществляется в соответствии с действующим законодательством за счет средств пользователей, землепользователей, а также юридических</w:t>
      </w:r>
      <w:r w:rsidR="0051514A">
        <w:t xml:space="preserve"> и физических лиц, нарушивших режим санитарной охраны.</w:t>
      </w:r>
    </w:p>
    <w:p w:rsidR="0051514A" w:rsidRDefault="00DE17D0" w:rsidP="0051514A">
      <w:pPr>
        <w:ind w:firstLine="720"/>
        <w:jc w:val="both"/>
      </w:pPr>
      <w:r w:rsidRPr="00340063">
        <w:lastRenderedPageBreak/>
        <w:t>6. Контроль и надзор за обеспечением санитарной охраны лечебно - оздоровительных местностей и курортов на территории муниципального образовании осуществляют в пределах своей компетенции, уполномоченные органы в соответствии с действующим</w:t>
      </w:r>
      <w:r w:rsidR="0051514A">
        <w:t xml:space="preserve"> законодательством и органы местного самоуправления.</w:t>
      </w:r>
    </w:p>
    <w:p w:rsidR="0051514A" w:rsidRDefault="0051514A" w:rsidP="0051514A">
      <w:pPr>
        <w:jc w:val="center"/>
      </w:pPr>
    </w:p>
    <w:p w:rsidR="0051514A" w:rsidRPr="0051514A" w:rsidRDefault="0051514A" w:rsidP="0051514A">
      <w:pPr>
        <w:jc w:val="center"/>
        <w:rPr>
          <w:b/>
        </w:rPr>
      </w:pPr>
      <w:r>
        <w:rPr>
          <w:b/>
        </w:rPr>
        <w:t>5. Полномочия органов местного самоуправления</w:t>
      </w:r>
    </w:p>
    <w:p w:rsidR="006214FE" w:rsidRDefault="00DE17D0" w:rsidP="0051514A">
      <w:pPr>
        <w:ind w:firstLine="720"/>
        <w:jc w:val="both"/>
      </w:pPr>
      <w:r w:rsidRPr="00340063">
        <w:br/>
      </w:r>
      <w:r w:rsidR="0051514A">
        <w:t xml:space="preserve">            </w:t>
      </w:r>
      <w:r w:rsidRPr="00340063">
        <w:t>К полномочиям органов местного самоуправления по регулированию отношений в области функционирова</w:t>
      </w:r>
      <w:r w:rsidR="006214FE">
        <w:t>ния, развития и охраны природно</w:t>
      </w:r>
      <w:r w:rsidRPr="00340063">
        <w:t>-</w:t>
      </w:r>
      <w:r w:rsidR="006214FE">
        <w:t>лечебных ресурсов, лечебно</w:t>
      </w:r>
      <w:r w:rsidRPr="00340063">
        <w:t>-</w:t>
      </w:r>
      <w:r w:rsidR="006214FE">
        <w:t>оздоровительных местностей и курортов относятся:</w:t>
      </w:r>
    </w:p>
    <w:p w:rsidR="006214FE" w:rsidRDefault="00DE17D0" w:rsidP="006214FE">
      <w:pPr>
        <w:jc w:val="both"/>
      </w:pPr>
      <w:r w:rsidRPr="00340063">
        <w:t>- представление в администрацию области предложений о признании территории лечебно - оздоровительной местностью или курортом местного или областного значения;</w:t>
      </w:r>
      <w:r w:rsidRPr="00340063">
        <w:br/>
        <w:t>- участие в реализации государственных программ освоения земель оздоровительного и рекреационного назначения, генеральных планов (программ) развития курортов и курортных районов;</w:t>
      </w:r>
      <w:r w:rsidRPr="00340063">
        <w:br/>
        <w:t>- контроль за рациональным использованием и охраной природных лечебных ресурсов, лечебно - оздоровительных местностей, курортов и их земель в пределах своей компетенции.</w:t>
      </w:r>
      <w:r w:rsidRPr="00340063">
        <w:br/>
      </w:r>
    </w:p>
    <w:p w:rsidR="006214FE" w:rsidRDefault="00DE17D0" w:rsidP="006214FE">
      <w:pPr>
        <w:jc w:val="center"/>
      </w:pPr>
      <w:r w:rsidRPr="00340063">
        <w:rPr>
          <w:b/>
          <w:bCs/>
        </w:rPr>
        <w:t>6.Экономический механизм функционирования и развития лечебно-оздоровительных местностей и курортов, санаторно-курортных и оздоровительных организаций</w:t>
      </w:r>
      <w:r w:rsidRPr="00340063">
        <w:br/>
      </w:r>
    </w:p>
    <w:p w:rsidR="006214FE" w:rsidRDefault="006214FE" w:rsidP="006214FE">
      <w:pPr>
        <w:ind w:firstLine="720"/>
        <w:jc w:val="both"/>
      </w:pPr>
      <w:r>
        <w:t>1. Санаторно-</w:t>
      </w:r>
      <w:r w:rsidR="00DE17D0" w:rsidRPr="00340063">
        <w:t>курортные и оздоровительные организации, расположенные в лечебно - оздоровительных местностях и курортах, могут находиться в государственной,</w:t>
      </w:r>
      <w:r>
        <w:t xml:space="preserve"> муниципальной, частной и иных формах собственности.</w:t>
      </w:r>
    </w:p>
    <w:p w:rsidR="00DE633E" w:rsidRDefault="00DE17D0" w:rsidP="006214FE">
      <w:pPr>
        <w:ind w:firstLine="720"/>
        <w:jc w:val="both"/>
      </w:pPr>
      <w:r w:rsidRPr="00340063">
        <w:t>2. Изменение формы собственности санаторно-курортной и оздоровительной</w:t>
      </w:r>
      <w:r w:rsidR="00DE633E">
        <w:t xml:space="preserve"> организаций осуществляется в соответствии с законодательством.</w:t>
      </w:r>
      <w:r w:rsidRPr="00340063">
        <w:t xml:space="preserve"> </w:t>
      </w:r>
    </w:p>
    <w:p w:rsidR="002468EA" w:rsidRDefault="00DE17D0" w:rsidP="002468EA">
      <w:pPr>
        <w:jc w:val="center"/>
      </w:pPr>
      <w:r w:rsidRPr="00340063">
        <w:br/>
      </w:r>
      <w:r w:rsidRPr="00340063">
        <w:rPr>
          <w:b/>
          <w:bCs/>
        </w:rPr>
        <w:t xml:space="preserve">7. Финансовое обеспечение функционирования и развития лечебно - оздоровительных местностей и курортов </w:t>
      </w:r>
      <w:r w:rsidRPr="00340063">
        <w:br/>
      </w:r>
    </w:p>
    <w:p w:rsidR="00214777" w:rsidRDefault="00DE17D0" w:rsidP="002468EA">
      <w:pPr>
        <w:ind w:firstLine="720"/>
        <w:jc w:val="both"/>
      </w:pPr>
      <w:r w:rsidRPr="00340063">
        <w:t xml:space="preserve">Финансирование лечебно - оздоровительных местностей и курортов местного значения, включая обеспечение развития транспорта и связи, систем </w:t>
      </w:r>
      <w:proofErr w:type="spellStart"/>
      <w:r w:rsidRPr="00340063">
        <w:t>тепловодоснабжения</w:t>
      </w:r>
      <w:proofErr w:type="spellEnd"/>
      <w:r w:rsidRPr="00340063">
        <w:t xml:space="preserve"> и канализации, энергоснабжения, природоохранных мероприятий на территории лечебно - оздоровительных местностей и курортов осуществляется за счет средств местного бюджета в соответствии с муниципальной программой освоения земель лечебно - оздоровительных местностей, использования природных лечебн</w:t>
      </w:r>
      <w:r w:rsidR="00214777">
        <w:t>ых ресурсов и развития курортов</w:t>
      </w:r>
      <w:r w:rsidRPr="00340063">
        <w:t>, а также за счет иных источников финансирования в соответствии с законодательством Российской</w:t>
      </w:r>
      <w:r w:rsidR="00214777">
        <w:t xml:space="preserve"> Федерации и автономного округа.</w:t>
      </w:r>
    </w:p>
    <w:p w:rsidR="00214777" w:rsidRDefault="00214777" w:rsidP="00214777">
      <w:pPr>
        <w:jc w:val="both"/>
        <w:rPr>
          <w:b/>
          <w:bCs/>
        </w:rPr>
      </w:pPr>
    </w:p>
    <w:p w:rsidR="00065EC3" w:rsidRDefault="00065EC3" w:rsidP="00065EC3">
      <w:pPr>
        <w:jc w:val="center"/>
        <w:rPr>
          <w:b/>
          <w:bCs/>
        </w:rPr>
      </w:pPr>
      <w:r>
        <w:rPr>
          <w:b/>
          <w:bCs/>
        </w:rPr>
        <w:t>8. Имущество санаторно-</w:t>
      </w:r>
      <w:r w:rsidR="00DE17D0" w:rsidRPr="00340063">
        <w:rPr>
          <w:b/>
          <w:bCs/>
        </w:rPr>
        <w:t>курортных и оздоровительных организаций и</w:t>
      </w:r>
    </w:p>
    <w:p w:rsidR="00065EC3" w:rsidRDefault="00DE17D0" w:rsidP="00B51F63">
      <w:pPr>
        <w:jc w:val="center"/>
      </w:pPr>
      <w:r w:rsidRPr="00340063">
        <w:rPr>
          <w:b/>
          <w:bCs/>
        </w:rPr>
        <w:t>порядок его использования</w:t>
      </w:r>
      <w:r w:rsidRPr="00340063">
        <w:br/>
      </w:r>
    </w:p>
    <w:p w:rsidR="00B51F63" w:rsidRDefault="00DE17D0" w:rsidP="00B51F63">
      <w:pPr>
        <w:ind w:firstLine="720"/>
        <w:jc w:val="both"/>
      </w:pPr>
      <w:r w:rsidRPr="00340063">
        <w:t xml:space="preserve">1. Санаторно-курортным и оздоровительным организациям для осуществления лечебно - профилактической деятельности и отдыха населения в соответствии с законодательством Российской Федерации предоставляются земельные участки и другие природные ресурсы. Размер земельных участков должен отвечать потребностям функционирования объектов лечебно - профилактического, оздоровительного и хозяйственного назначения и включать первую зону санитарной охраны природных </w:t>
      </w:r>
      <w:r w:rsidR="00B51F63">
        <w:t>лечебных ресурсов.</w:t>
      </w:r>
    </w:p>
    <w:p w:rsidR="00B51F63" w:rsidRDefault="00DE17D0" w:rsidP="00B51F63">
      <w:pPr>
        <w:ind w:firstLine="720"/>
        <w:jc w:val="both"/>
      </w:pPr>
      <w:r w:rsidRPr="00340063">
        <w:t>2. Застройка земель лечебно - оздоровительных местностей и курортов осуществляется с соблюдением правил, установленных для проведения соответствующих работ на особо охраняемых природных территориях и согласно принятым положениям о них.</w:t>
      </w:r>
      <w:r w:rsidRPr="00340063">
        <w:br/>
      </w:r>
      <w:r w:rsidR="00B51F63">
        <w:t xml:space="preserve">            </w:t>
      </w:r>
      <w:r w:rsidRPr="00340063">
        <w:t>3. Санаторн</w:t>
      </w:r>
      <w:r w:rsidR="00B51F63">
        <w:t>о</w:t>
      </w:r>
      <w:r w:rsidRPr="00340063">
        <w:t xml:space="preserve">-курортные и оздоровительные организации используют здания, строения и иное имущество исключительно в целях профилактики заболеваний, лечения и отдыха </w:t>
      </w:r>
      <w:r w:rsidRPr="00340063">
        <w:lastRenderedPageBreak/>
        <w:t>населения, в иных целях без ущерба для лечебно - оздоровительной деятельности,</w:t>
      </w:r>
      <w:r w:rsidR="00B51F63">
        <w:t xml:space="preserve"> если это предусмотрено федеральным законом.</w:t>
      </w:r>
    </w:p>
    <w:p w:rsidR="00B51F63" w:rsidRDefault="00B51F63" w:rsidP="00B51F63">
      <w:pPr>
        <w:jc w:val="both"/>
      </w:pPr>
    </w:p>
    <w:p w:rsidR="00B51F63" w:rsidRDefault="00DE17D0" w:rsidP="00B51F63">
      <w:pPr>
        <w:jc w:val="center"/>
        <w:rPr>
          <w:b/>
          <w:bCs/>
        </w:rPr>
      </w:pPr>
      <w:r w:rsidRPr="00340063">
        <w:rPr>
          <w:b/>
          <w:bCs/>
        </w:rPr>
        <w:t>9. Порядок предоставления природных лечебных ресурсов</w:t>
      </w:r>
      <w:r w:rsidRPr="00340063">
        <w:rPr>
          <w:b/>
          <w:bCs/>
        </w:rPr>
        <w:br/>
      </w:r>
    </w:p>
    <w:p w:rsidR="00A83D3F" w:rsidRDefault="00DE17D0" w:rsidP="00B51F63">
      <w:pPr>
        <w:ind w:firstLine="720"/>
        <w:jc w:val="both"/>
      </w:pPr>
      <w:r w:rsidRPr="00340063">
        <w:t>1. Природные лечебные ресурсы местного значения предоставляются юридическим и физическим лицам для лечения и профилактики заболеваний, а также в целях отдыха на основании лицензии в порядке, определенном Правительством Российской Федерации.</w:t>
      </w:r>
      <w:r w:rsidRPr="00340063">
        <w:br/>
      </w:r>
      <w:r w:rsidR="00A83D3F">
        <w:t xml:space="preserve">             </w:t>
      </w:r>
      <w:r w:rsidRPr="00340063">
        <w:t>2. Предоставление природных лечебных ресурсов для иных целей не допускается.</w:t>
      </w:r>
      <w:r w:rsidRPr="00340063">
        <w:br/>
      </w:r>
    </w:p>
    <w:p w:rsidR="00202D8C" w:rsidRDefault="00DE17D0" w:rsidP="00A83D3F">
      <w:pPr>
        <w:ind w:firstLine="720"/>
        <w:jc w:val="center"/>
      </w:pPr>
      <w:r w:rsidRPr="00340063">
        <w:rPr>
          <w:b/>
          <w:bCs/>
        </w:rPr>
        <w:t>10. Разработка месторождений минеральных вод и лечебных грязей и использование других природных лечебных ресурсов</w:t>
      </w:r>
      <w:r w:rsidRPr="00340063">
        <w:br/>
      </w:r>
    </w:p>
    <w:p w:rsidR="00606AC3" w:rsidRDefault="00202D8C" w:rsidP="00202D8C">
      <w:pPr>
        <w:ind w:firstLine="720"/>
        <w:jc w:val="both"/>
      </w:pPr>
      <w:r>
        <w:t>1</w:t>
      </w:r>
      <w:r w:rsidR="00DE17D0" w:rsidRPr="00340063">
        <w:t xml:space="preserve">. Разработка месторождений минеральных вод, лечебных грязей, других природных лечебных ресурсов осуществляется в порядке, предусмотренном законами и иными нормативными актами Российской Федерации на основании лицензий, предоставленных на </w:t>
      </w:r>
      <w:r w:rsidR="00606AC3">
        <w:t>каждый вид деятельности.</w:t>
      </w:r>
    </w:p>
    <w:p w:rsidR="00606AC3" w:rsidRDefault="00DE17D0" w:rsidP="00606AC3">
      <w:pPr>
        <w:ind w:firstLine="708"/>
        <w:jc w:val="both"/>
      </w:pPr>
      <w:r w:rsidRPr="00340063">
        <w:t>2. Объемы добываемых минеральных вод, лечебных грязей, а также других полезных ископаемых, отнесенных федеральным органом исполнительной власти, ведающим вопросами здравоохранения, к категории природных лечебных ресурсов, лимитируются утвержденными по промышленным категориям запасами и сроками их эксплуатации. Технические методы, применяемые при эксплуатации указанных лечебных ресурсов, основываются на технологических схемах их разработки. Качество природных лечебных ресурсов регламентируется специальными медицинскими заключениями, определяющими кондиционное содержание полезных и вредных для человека компонентов.</w:t>
      </w:r>
      <w:r w:rsidRPr="00340063">
        <w:br/>
      </w:r>
      <w:r w:rsidR="00606AC3">
        <w:t xml:space="preserve">            </w:t>
      </w:r>
      <w:r w:rsidRPr="00340063">
        <w:t>3. Технология добычи, подготовки и использования минеральных вод, лечебных грязей, а также других полезных ископаемых, отнесенных к категории природных лечебных ресурсов, должна гарантировать защиту месторождений от преждевременного истощения и загрязнения и защиту полезных ископаемых от утраты лечебных свойств.</w:t>
      </w:r>
      <w:r w:rsidRPr="00340063">
        <w:br/>
      </w:r>
      <w:r w:rsidR="00606AC3">
        <w:t xml:space="preserve">            </w:t>
      </w:r>
      <w:r w:rsidRPr="00340063">
        <w:t>4. Природные лечебные ресурсы используются в лечебных целях в соответствии с условиями лицензий, предоставляемых на каждый вид такой деятельности.</w:t>
      </w:r>
      <w:r w:rsidRPr="00340063">
        <w:br/>
      </w:r>
    </w:p>
    <w:p w:rsidR="004246DC" w:rsidRDefault="00DE17D0" w:rsidP="004246DC">
      <w:pPr>
        <w:ind w:firstLine="708"/>
        <w:jc w:val="center"/>
      </w:pPr>
      <w:r w:rsidRPr="00340063">
        <w:rPr>
          <w:b/>
          <w:bCs/>
        </w:rPr>
        <w:t>11. Ограничение, приостановление и прекращение права разработки и использования природных лечебных ресурсов</w:t>
      </w:r>
      <w:r w:rsidRPr="00340063">
        <w:br/>
      </w:r>
    </w:p>
    <w:p w:rsidR="004246DC" w:rsidRDefault="00DE17D0" w:rsidP="004246DC">
      <w:pPr>
        <w:ind w:firstLine="708"/>
        <w:jc w:val="both"/>
      </w:pPr>
      <w:r w:rsidRPr="00340063">
        <w:t>1. В случае нарушения установленных правил разработки и использования природных лечебных ресурсов право на эти виды деятельности может быть ограничено, приостановлено</w:t>
      </w:r>
      <w:r w:rsidR="004246DC">
        <w:t xml:space="preserve"> и прекращено.</w:t>
      </w:r>
    </w:p>
    <w:p w:rsidR="004246DC" w:rsidRDefault="00DE17D0" w:rsidP="004246DC">
      <w:pPr>
        <w:ind w:firstLine="720"/>
        <w:jc w:val="both"/>
      </w:pPr>
      <w:r w:rsidRPr="00340063">
        <w:t>2. Право ограничения, приостановления и прекращения разработки и использования природных лечебных ресурсов принадлежит органу государственной власти, выдавшему лицензию на данный вид деятельности, и органам, осуществляющим государственный</w:t>
      </w:r>
      <w:r w:rsidR="004246DC">
        <w:t xml:space="preserve"> контроль за данным видом деятельности.</w:t>
      </w:r>
    </w:p>
    <w:p w:rsidR="004246DC" w:rsidRDefault="00DE17D0" w:rsidP="004246DC">
      <w:pPr>
        <w:ind w:firstLine="708"/>
        <w:jc w:val="both"/>
      </w:pPr>
      <w:r w:rsidRPr="00340063">
        <w:t xml:space="preserve">3. Ограничение, приостановление, прекращение права разработки и использования лечебных ресурсов не освобождает виновных лиц от иных видов ответственности, </w:t>
      </w:r>
      <w:r w:rsidR="004246DC">
        <w:t>предусмотренным законодательством.</w:t>
      </w:r>
    </w:p>
    <w:p w:rsidR="007854BB" w:rsidRDefault="00DE17D0" w:rsidP="004246DC">
      <w:pPr>
        <w:jc w:val="center"/>
        <w:rPr>
          <w:b/>
          <w:bCs/>
        </w:rPr>
      </w:pPr>
      <w:r w:rsidRPr="00340063">
        <w:br/>
      </w:r>
      <w:r w:rsidRPr="00340063">
        <w:rPr>
          <w:b/>
          <w:bCs/>
        </w:rPr>
        <w:t xml:space="preserve">12. Разрешение споров в области использования и охраны </w:t>
      </w:r>
    </w:p>
    <w:p w:rsidR="007854BB" w:rsidRDefault="00DE17D0" w:rsidP="004246DC">
      <w:pPr>
        <w:jc w:val="center"/>
      </w:pPr>
      <w:r w:rsidRPr="00340063">
        <w:rPr>
          <w:b/>
          <w:bCs/>
        </w:rPr>
        <w:t>лечебно-оздоровительных местностей и курортов</w:t>
      </w:r>
      <w:r w:rsidRPr="00340063">
        <w:br/>
      </w:r>
    </w:p>
    <w:p w:rsidR="007854BB" w:rsidRDefault="00DE17D0" w:rsidP="007854BB">
      <w:pPr>
        <w:ind w:firstLine="720"/>
        <w:jc w:val="both"/>
      </w:pPr>
      <w:r w:rsidRPr="00340063">
        <w:t>1. Споры в области использования, охраны и функционирования лечебно - оздоровительных местностей и курортов, имущественные споры, связанные с возмещением вреда, причиненного лечебно - оздоровительным местностям и курортам, а также здоровью</w:t>
      </w:r>
      <w:r w:rsidR="007854BB">
        <w:t xml:space="preserve"> человека, подлежат рассмотрению в судебном порядке.</w:t>
      </w:r>
    </w:p>
    <w:p w:rsidR="007854BB" w:rsidRDefault="00DE17D0" w:rsidP="007854BB">
      <w:pPr>
        <w:ind w:firstLine="720"/>
        <w:jc w:val="both"/>
      </w:pPr>
      <w:r w:rsidRPr="00340063">
        <w:lastRenderedPageBreak/>
        <w:t xml:space="preserve">2. Экономические споры и споры в сфере управления разрешаются арбитражным </w:t>
      </w:r>
      <w:r w:rsidR="007854BB">
        <w:t>судом в соответствии с законодательством.</w:t>
      </w:r>
    </w:p>
    <w:p w:rsidR="007854BB" w:rsidRDefault="00DE17D0" w:rsidP="007854BB">
      <w:pPr>
        <w:jc w:val="center"/>
      </w:pPr>
      <w:r w:rsidRPr="00340063">
        <w:br/>
      </w:r>
      <w:r w:rsidRPr="00340063">
        <w:br/>
      </w:r>
      <w:r w:rsidRPr="00340063">
        <w:rPr>
          <w:b/>
          <w:bCs/>
        </w:rPr>
        <w:t>13. Договоры и соглашения с зарубежными организациями</w:t>
      </w:r>
      <w:r w:rsidRPr="00340063">
        <w:br/>
      </w:r>
    </w:p>
    <w:p w:rsidR="00DE17D0" w:rsidRPr="00340063" w:rsidRDefault="00DE17D0" w:rsidP="007854BB">
      <w:pPr>
        <w:ind w:firstLine="720"/>
        <w:jc w:val="both"/>
      </w:pPr>
      <w:r w:rsidRPr="00340063">
        <w:t xml:space="preserve">В соответствии с нормами международного права, законодательством Российской </w:t>
      </w:r>
      <w:r>
        <w:t>Федерации и автономного округа</w:t>
      </w:r>
      <w:r w:rsidRPr="00340063">
        <w:t xml:space="preserve"> договоры и соглашения с зарубежными организациями по использованию, развитию и охране природных лечебных ресурсов, лечебно - оздоровительных местностей и курортов могут заключаться органами местного самоуправления.</w:t>
      </w:r>
    </w:p>
    <w:p w:rsidR="001C69F7" w:rsidRDefault="001C69F7" w:rsidP="00B82BB7">
      <w:pPr>
        <w:jc w:val="both"/>
      </w:pPr>
    </w:p>
    <w:sectPr w:rsidR="001C69F7" w:rsidSect="007F264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D0"/>
    <w:rsid w:val="00065EC3"/>
    <w:rsid w:val="000E73C3"/>
    <w:rsid w:val="00117D9D"/>
    <w:rsid w:val="00172EFA"/>
    <w:rsid w:val="001C69F7"/>
    <w:rsid w:val="00202D8C"/>
    <w:rsid w:val="00214777"/>
    <w:rsid w:val="002468EA"/>
    <w:rsid w:val="004246DC"/>
    <w:rsid w:val="00460FE2"/>
    <w:rsid w:val="004B400C"/>
    <w:rsid w:val="0051514A"/>
    <w:rsid w:val="00606AC3"/>
    <w:rsid w:val="006214FE"/>
    <w:rsid w:val="006A5178"/>
    <w:rsid w:val="007854BB"/>
    <w:rsid w:val="007C4B7E"/>
    <w:rsid w:val="007E16C6"/>
    <w:rsid w:val="007F2640"/>
    <w:rsid w:val="0099389A"/>
    <w:rsid w:val="009C7F99"/>
    <w:rsid w:val="00A83D3F"/>
    <w:rsid w:val="00B51F63"/>
    <w:rsid w:val="00B82BB7"/>
    <w:rsid w:val="00CE3133"/>
    <w:rsid w:val="00DE17D0"/>
    <w:rsid w:val="00DE633E"/>
    <w:rsid w:val="00E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08B7-5640-4C21-89A7-DA4FE45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DE1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 Char Char"/>
    <w:basedOn w:val="a"/>
    <w:rsid w:val="00B82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ADM76</cp:lastModifiedBy>
  <cp:revision>2</cp:revision>
  <dcterms:created xsi:type="dcterms:W3CDTF">2020-07-27T04:56:00Z</dcterms:created>
  <dcterms:modified xsi:type="dcterms:W3CDTF">2020-07-27T04:56:00Z</dcterms:modified>
</cp:coreProperties>
</file>